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5B" w:rsidRPr="0020765B" w:rsidRDefault="0020765B" w:rsidP="0020765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20765B" w:rsidRPr="0020765B" w:rsidRDefault="0020765B" w:rsidP="0020765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Вносится Правительством</w:t>
      </w:r>
    </w:p>
    <w:p w:rsidR="0020765B" w:rsidRPr="0020765B" w:rsidRDefault="0020765B" w:rsidP="0020765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</w:t>
      </w:r>
    </w:p>
    <w:p w:rsidR="0020765B" w:rsidRPr="0020765B" w:rsidRDefault="0020765B" w:rsidP="0020765B">
      <w:pPr>
        <w:spacing w:before="840" w:after="84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:rsidR="0020765B" w:rsidRPr="0020765B" w:rsidRDefault="0020765B" w:rsidP="0020765B">
      <w:pPr>
        <w:tabs>
          <w:tab w:val="left" w:pos="360"/>
          <w:tab w:val="left" w:pos="3968"/>
        </w:tabs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20765B"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  <w:t>ФЕДЕРАЛЬНЫЙ ЗАКОН</w:t>
      </w:r>
    </w:p>
    <w:p w:rsidR="0020765B" w:rsidRPr="0020765B" w:rsidRDefault="0020765B" w:rsidP="0020765B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 внесении изменений в некоторые законодательные акты Российской Федерации в части совершенствования механизма взаимодействия органов власти и представителей </w:t>
      </w:r>
      <w:r w:rsidRPr="00207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общественных объединений, индивидуальных предпринимателей, коммерческих и некоммерческих организаций, в том числе иностранных,</w:t>
      </w:r>
      <w:r w:rsidRPr="0020765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Pr="00207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их уполномоченных представителей</w:t>
      </w:r>
      <w:r w:rsidRPr="0020765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</w:p>
    <w:p w:rsidR="0020765B" w:rsidRPr="0020765B" w:rsidRDefault="0020765B" w:rsidP="0020765B">
      <w:pPr>
        <w:spacing w:before="480"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Статья 1</w:t>
      </w:r>
    </w:p>
    <w:p w:rsidR="0020765B" w:rsidRPr="0020765B" w:rsidRDefault="0020765B" w:rsidP="002076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в Федеральный закон от </w:t>
      </w:r>
      <w:r w:rsidRPr="0020765B">
        <w:rPr>
          <w:rFonts w:ascii="Times New Roman" w:eastAsia="Calibri" w:hAnsi="Times New Roman" w:cs="Times New Roman"/>
          <w:sz w:val="30"/>
          <w:szCs w:val="30"/>
        </w:rPr>
        <w:t xml:space="preserve">25 декабря 2008 года 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№ 273-ФЗ «О противодействии коррупции» (</w:t>
      </w:r>
      <w:r w:rsidRPr="0020765B">
        <w:rPr>
          <w:rFonts w:ascii="Times New Roman" w:eastAsia="Calibri" w:hAnsi="Times New Roman" w:cs="Times New Roman"/>
          <w:sz w:val="30"/>
          <w:szCs w:val="30"/>
        </w:rPr>
        <w:t>Собрание законодательства Российской Федерации, 2008, № 52, ст. 6228; 2011, № 29, ст. 4291; № 48, ст. 6730; 2012, № 50, ст. 6954; № 53, ст. 7605; 2013, № 19, ст. 2329) следующие изменения:</w:t>
      </w:r>
    </w:p>
    <w:p w:rsidR="0020765B" w:rsidRPr="0020765B" w:rsidRDefault="0020765B" w:rsidP="002076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765B">
        <w:rPr>
          <w:rFonts w:ascii="Times New Roman" w:eastAsia="Calibri" w:hAnsi="Times New Roman" w:cs="Times New Roman"/>
          <w:sz w:val="30"/>
          <w:szCs w:val="30"/>
        </w:rPr>
        <w:t>1) статью 1 дополнить пунктом 5 следующего содержания:</w:t>
      </w:r>
    </w:p>
    <w:p w:rsidR="0020765B" w:rsidRPr="0020765B" w:rsidRDefault="0020765B" w:rsidP="002076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765B">
        <w:rPr>
          <w:rFonts w:ascii="Times New Roman" w:eastAsia="Calibri" w:hAnsi="Times New Roman" w:cs="Times New Roman"/>
          <w:sz w:val="30"/>
          <w:szCs w:val="30"/>
        </w:rPr>
        <w:t>«5) представление интересов общественных объединений, индивидуальных предпринимателей, коммерческих и некоммерческих организаций, в том числе иностранных, и их уполномоченных представителей – деятельность граждан, направленная на взаимодействие с государственными органами и органами местного самоуправления с целью оказания влияния на разработку и принятие указанными органами нормативных и распорядительных актов, административных, политических и иных решений.»;</w:t>
      </w:r>
    </w:p>
    <w:p w:rsidR="0020765B" w:rsidRPr="0020765B" w:rsidRDefault="0020765B" w:rsidP="00207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2) дополнить 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статьей 12.6 следующего содержания:</w:t>
      </w:r>
    </w:p>
    <w:p w:rsidR="0020765B" w:rsidRPr="0020765B" w:rsidRDefault="0020765B" w:rsidP="00207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207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Статья 12.6. Представление сведений об участии государственных гражданских и муниципальных служащих во встречах с гражданами, представляющими интересы общественных объединений, индивидуальных предпринимателей, коммерческих и некоммерческих организаций, в том числе иностранных, и их уполномоченных представителей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207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Государственный гражданский служащий, замещающий должность государственной гражданской службы категории «руководители», относящуюся к высшей или главной группе должностей государственной гражданской службы, или муниципальный служащий, замещающий должность муниципальной службы, относящуюся к высшей группе должностей муниципальной службы, проходящие государственную или муниципальную службу в органах, перечни которых устанавливаются в соответствии с частью 5 настоящей статьи, обязан ежемесячно представлять в соответствующие структурные подразделения или уполномоченным должностным лицам, определенным государственными органами или органами местного самоуправления в соответствии с частью 2 статьи 9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сведения о своем участии во встречах с гражданами, представляющими интересы общественных объединений, индивидуальных предпринимателей, коммерческих и некоммерческих организаций, в том числе иностранных</w:t>
      </w:r>
      <w:r w:rsidR="00DB6B6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их уполномоченных представителей, на которых обсуждались вопросы, входящие в его должностные обязанности.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</w:t>
      </w:r>
      <w:r w:rsidRPr="00207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Сведения, указанные в части 1 настоящей статьи, не представляются в отношении встреч, состоявшихся в рамках: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Pr="00207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обеспечения исполнения полномочий государственных органов и органов местного самоуправления по предоставлению государственных и муниципальных услуг, а также по осуществлению государственного контроля (надзора) и муниципального контроля;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Pr="00207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прохождения федеральной государственной гражданской службы в системе Министерства иностранных дел Российской Федерации, а также обеспечения исполнения полномочий торговых представительств Российской Федерации в иностранных государствах;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3)</w:t>
      </w:r>
      <w:r w:rsidRPr="00207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отношений в сфере применения Федерального закона 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4) </w:t>
      </w:r>
      <w:r w:rsidRPr="0020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в сфере проведения </w:t>
      </w:r>
      <w:r w:rsidRPr="002076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процедуры </w:t>
      </w:r>
      <w:r w:rsidRPr="0020765B">
        <w:rPr>
          <w:rFonts w:ascii="Times New Roman" w:eastAsia="Calibri" w:hAnsi="Times New Roman" w:cs="Times New Roman"/>
          <w:sz w:val="28"/>
          <w:szCs w:val="28"/>
        </w:rPr>
        <w:t>оценки регулирующего воздействия проектов нормативных правовых актов;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5)</w:t>
      </w:r>
      <w:r w:rsidRPr="00207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постоянных и временных координирующих, консультативных, экспертных, рабочих и иных совещательных органов, созданных по решению руководителей и заместителей руководителей государственных органов и органов местного самоуправления или в соответствии с нормативными правовыми актами Президента Российской Федерации, Правительства Российской Федерации, нормативными правовыми актами федеральных государственных органов, законами и иными нормативными правовыми актами субъектов Российской Федерации, муниципальными нормативными правовыми актами;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6)</w:t>
      </w:r>
      <w:r w:rsidRPr="0020765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постоянных и временных координирующих, консультативных, экспертных, рабочих и иных совещательных органов, созданных торгово-</w:t>
      </w:r>
      <w:r w:rsidRPr="00207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промышленными палатами, объединениями работодателей, общероссийскими общественными организациями, саморегулируемыми организациями, а также международными организациями;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7)</w:t>
      </w:r>
      <w:r w:rsidRPr="00207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совещаний и других мероприятий, организованных государственными органами или органами местного самоуправления, в которых государственный гражданский служащий или муниципальный служащий, указанный в части 1 настоящей статьи, государственную гражданскую или муниципальную службу не проходит; 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8)</w:t>
      </w:r>
      <w:r w:rsidRPr="00207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пресс-конференций и иных совместных с представителями редакций средств массовой информации мероприятий, направленных на освещение деятельности органов государственной власти и органов местного самоуправления.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207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Невыполнение государственным гражданским или муниципальным служащим должностной (служебной) обязанности, предусмотренной частью 1 настоящей статьи, влечет применение в отношении него дисциплинарного взыскания в соответствии с законодательством Российской Федерации.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207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и форма представления сведений, указанных в части 1 настоящей статьи, а также требования к содержанию таких сведений и механизмы осуществления контроля за выполнением государственным гражданским или муниципальным служащим должностной (служебной) обязанности, предусмотренной частью 1 настоящей статьи, устанавливаются нормативными правовыми актами Российской Федерации.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 Перечни государственных органов и органов местного самоуправления, в которых на государственных гражданских или муниципальных служащих распространяется должностная (служебная) 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обязанность, предусмотренная частью 1 настоящей статьи, устанавливаются: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1) указом Президента Российской Федерации – в отношении федеральных государственных органов;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2) законами субъектов Российской Федерации – в отношении органов государственной власти субъектов Российской Федерации и органов местного самоуправления.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Pr="00207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Сведения, указанные в части 1 настоящей статьи, представленные государственным гражданским или муниципальным служащим в соответствии с частями 1 и 3 настоящей статьи, ежемесячно размещаются в информационно-телекоммуникационной сети «Интернет» на официальных сайтах федеральных государственных органов, государственных органов субъектов Российской Федерации, органов местного самоуправления.».</w:t>
      </w:r>
    </w:p>
    <w:p w:rsidR="0020765B" w:rsidRPr="0020765B" w:rsidRDefault="0020765B" w:rsidP="0020765B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0765B">
        <w:rPr>
          <w:rFonts w:ascii="Times New Roman" w:eastAsia="Calibri" w:hAnsi="Times New Roman" w:cs="Times New Roman"/>
          <w:b/>
          <w:sz w:val="30"/>
          <w:szCs w:val="30"/>
        </w:rPr>
        <w:t>Статья 2</w:t>
      </w:r>
    </w:p>
    <w:p w:rsidR="0020765B" w:rsidRPr="0020765B" w:rsidRDefault="0020765B" w:rsidP="002076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Статью 15 Федерального закона от </w:t>
      </w:r>
      <w:r w:rsidRPr="0020765B">
        <w:rPr>
          <w:rFonts w:ascii="Times New Roman" w:eastAsia="Calibri" w:hAnsi="Times New Roman" w:cs="Times New Roman"/>
          <w:sz w:val="30"/>
          <w:szCs w:val="30"/>
        </w:rPr>
        <w:t xml:space="preserve">27 июля 2004 года 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79-ФЗ 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«О государственной гражданской службе Российской Федерации» (</w:t>
      </w:r>
      <w:r w:rsidRPr="0020765B">
        <w:rPr>
          <w:rFonts w:ascii="Times New Roman" w:eastAsia="Calibri" w:hAnsi="Times New Roman" w:cs="Times New Roman"/>
          <w:sz w:val="30"/>
          <w:szCs w:val="30"/>
        </w:rPr>
        <w:t xml:space="preserve">Собрание законодательства Российской Федерации, 2004, № 31, </w:t>
      </w:r>
      <w:r w:rsidRPr="0020765B">
        <w:rPr>
          <w:rFonts w:ascii="Times New Roman" w:eastAsia="Calibri" w:hAnsi="Times New Roman" w:cs="Times New Roman"/>
          <w:sz w:val="30"/>
          <w:szCs w:val="30"/>
        </w:rPr>
        <w:br/>
        <w:t>ст. 3215; 2007, № 16, ст. 1828; 2011, № 48, ст. 6730)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дополнить частью 1.2 следующего содержания:</w:t>
      </w:r>
    </w:p>
    <w:p w:rsidR="0020765B" w:rsidRPr="0020765B" w:rsidRDefault="0020765B" w:rsidP="00207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«1.2.</w:t>
      </w:r>
      <w:r w:rsidRPr="00207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Гражданский служащий, замещающий должность гражданской службы категории «руководители», относящуюся к высшей или главной группе должностей гражданской службы, проходящий гражданскую службу в государственных органах, перечни которых устанавливаются в соответствии с частью 5 статьи 12.6 Федерального закона от 25 декабря 2008 года № 273-ФЗ 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«О противодействии коррупции», обязан ежемесячно в порядке, 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предусмотренном законодательством Российской Федерации, представлять в соответствующие структурные подразделения или уполномоченным должностным лицам, определенным государственными органами в соответствии с частью 2 статьи 9 Федерального закона от 9 февраля 2009 года № 8-ФЗ</w:t>
      </w:r>
      <w:r w:rsidR="003363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36309"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, сведения о своем участии во встречах с гражданами, представляющими интересы общественных объединений, индивидуальных предпринимателей, коммерческих и некоммерческих организаций, в том числе иностранных, и их уполномоченных представителей, на которых обсуждались вопросы, входящие в его должностные обязанности.».</w:t>
      </w:r>
    </w:p>
    <w:p w:rsidR="0020765B" w:rsidRPr="0020765B" w:rsidRDefault="0020765B" w:rsidP="0020765B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0765B">
        <w:rPr>
          <w:rFonts w:ascii="Times New Roman" w:eastAsia="Calibri" w:hAnsi="Times New Roman" w:cs="Times New Roman"/>
          <w:b/>
          <w:sz w:val="30"/>
          <w:szCs w:val="30"/>
        </w:rPr>
        <w:t>Статья 3</w:t>
      </w:r>
    </w:p>
    <w:p w:rsidR="0020765B" w:rsidRPr="0020765B" w:rsidRDefault="0020765B" w:rsidP="002076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Статью 12 Федерального закона от </w:t>
      </w:r>
      <w:r w:rsidRPr="0020765B">
        <w:rPr>
          <w:rFonts w:ascii="Times New Roman" w:eastAsia="Calibri" w:hAnsi="Times New Roman" w:cs="Times New Roman"/>
          <w:sz w:val="30"/>
          <w:szCs w:val="30"/>
        </w:rPr>
        <w:t xml:space="preserve">2 марта 2007 года </w:t>
      </w:r>
      <w:r w:rsidRPr="0020765B">
        <w:rPr>
          <w:rFonts w:ascii="Times New Roman" w:eastAsia="Calibri" w:hAnsi="Times New Roman" w:cs="Times New Roman"/>
          <w:sz w:val="30"/>
          <w:szCs w:val="30"/>
        </w:rPr>
        <w:br/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№ 25-ФЗ «О муниципальной службе в Российской Федерации» (</w:t>
      </w:r>
      <w:r w:rsidRPr="0020765B">
        <w:rPr>
          <w:rFonts w:ascii="Times New Roman" w:eastAsia="Calibri" w:hAnsi="Times New Roman" w:cs="Times New Roman"/>
          <w:sz w:val="30"/>
          <w:szCs w:val="30"/>
        </w:rPr>
        <w:t xml:space="preserve">Собрание законодательства Российской Федерации, 2007, № 10, </w:t>
      </w:r>
      <w:r w:rsidRPr="0020765B">
        <w:rPr>
          <w:rFonts w:ascii="Times New Roman" w:eastAsia="Calibri" w:hAnsi="Times New Roman" w:cs="Times New Roman"/>
          <w:sz w:val="30"/>
          <w:szCs w:val="30"/>
        </w:rPr>
        <w:br/>
        <w:t xml:space="preserve">ст. 1152; 2011, № 48, ст. 6730; 2013, № 43, ст. 5454) дополнить 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частью 1.1 следующего содержания:</w:t>
      </w:r>
    </w:p>
    <w:p w:rsidR="0020765B" w:rsidRPr="0020765B" w:rsidRDefault="0020765B" w:rsidP="002076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«1.1.</w:t>
      </w:r>
      <w:r w:rsidRPr="00207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Муниципальный служащий, замещающий должность муниципальной службы, относящуюся к высшей группе должностей муниципальной службы, проходящий муниципальную службу в органах местного самоуправления, перечни которых устанавливаются в соответствии с частью 5 статьи 12.6 Федерального закона от 25 декабря 2008 года № 273-ФЗ «О противодействии коррупции», обязан ежемесячно в порядке, предусмотренном законодательством Российской Федерации, представлять в соответствующие структурные подразделения или уполномоченным должностным лицам, 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определенным органами местного самоуправления в соответствии с частью 2 статьи 9 Федерального закона от 9 февраля 2009 года № 8-ФЗ</w:t>
      </w:r>
      <w:r w:rsidR="00335E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35E12"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, сведения о своем участии во встречах с гражданами, представляющими интересы общественных объединений, индивидуальных предпринимателей, коммерческих и некоммерческих организаций, в том числе иностранных, и их уполномоченных представителей, на которых обсуждались вопросы, входящие в его должностные обязанности.».</w:t>
      </w:r>
    </w:p>
    <w:p w:rsidR="0020765B" w:rsidRPr="0020765B" w:rsidRDefault="0020765B" w:rsidP="0020765B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0765B">
        <w:rPr>
          <w:rFonts w:ascii="Times New Roman" w:eastAsia="Calibri" w:hAnsi="Times New Roman" w:cs="Times New Roman"/>
          <w:b/>
          <w:sz w:val="30"/>
          <w:szCs w:val="30"/>
        </w:rPr>
        <w:t>Статья 4</w:t>
      </w:r>
    </w:p>
    <w:p w:rsidR="0020765B" w:rsidRPr="0020765B" w:rsidRDefault="0020765B" w:rsidP="0020765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в статью 13 Федерального закона от </w:t>
      </w:r>
      <w:r w:rsidRPr="0020765B">
        <w:rPr>
          <w:rFonts w:ascii="Times New Roman" w:eastAsia="Calibri" w:hAnsi="Times New Roman" w:cs="Times New Roman"/>
          <w:sz w:val="30"/>
          <w:szCs w:val="30"/>
        </w:rPr>
        <w:t xml:space="preserve">2 мая 2006 года </w:t>
      </w:r>
      <w:r w:rsidRPr="0020765B">
        <w:rPr>
          <w:rFonts w:ascii="Times New Roman" w:eastAsia="Calibri" w:hAnsi="Times New Roman" w:cs="Times New Roman"/>
          <w:sz w:val="30"/>
          <w:szCs w:val="30"/>
        </w:rPr>
        <w:br/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№ 59-ФЗ «О порядке рассмотрения обращений граждан Российской Федерации» (</w:t>
      </w:r>
      <w:r w:rsidRPr="0020765B">
        <w:rPr>
          <w:rFonts w:ascii="Times New Roman" w:eastAsia="Calibri" w:hAnsi="Times New Roman" w:cs="Times New Roman"/>
          <w:sz w:val="30"/>
          <w:szCs w:val="30"/>
        </w:rPr>
        <w:t xml:space="preserve">Собрание законодательства Российской Федерации, 2006, № 19, ст. 2060) 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следующие изменения:</w:t>
      </w:r>
    </w:p>
    <w:p w:rsidR="0020765B" w:rsidRPr="0020765B" w:rsidRDefault="0020765B" w:rsidP="0020765B">
      <w:pPr>
        <w:spacing w:after="0" w:line="355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1) часть 2 изложить в следующей редакции:</w:t>
      </w:r>
    </w:p>
    <w:p w:rsidR="0020765B" w:rsidRPr="0020765B" w:rsidRDefault="0020765B" w:rsidP="0020765B">
      <w:pPr>
        <w:spacing w:after="0" w:line="355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«2. При личном приеме гражданин предъявляет документ, удостоверяющий его личность, а также сообщает сведения о том, чьи интересы он представляет.»;</w:t>
      </w:r>
    </w:p>
    <w:p w:rsidR="0020765B" w:rsidRPr="0020765B" w:rsidRDefault="0020765B" w:rsidP="0020765B">
      <w:pPr>
        <w:spacing w:after="0" w:line="355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2) в части 3 первое предложение изложить в следующей редакции: «Содержание устного обращения, а также сведения о том, чьи интересы гражданин представляет, заносятся в карточку личного приема гражданина.»;</w:t>
      </w:r>
    </w:p>
    <w:p w:rsidR="0020765B" w:rsidRPr="0020765B" w:rsidRDefault="0020765B" w:rsidP="0020765B">
      <w:pPr>
        <w:spacing w:after="0" w:line="355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3) часть 6 изложить в следующей редакции:</w:t>
      </w:r>
    </w:p>
    <w:p w:rsidR="0020765B" w:rsidRPr="0020765B" w:rsidRDefault="0020765B" w:rsidP="0020765B">
      <w:pPr>
        <w:spacing w:after="0" w:line="355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«6.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а также в случае 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невыполнения им требований, предусмотренных частью 2 настоящей статьи.»</w:t>
      </w:r>
      <w:r w:rsidR="006750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0765B" w:rsidRPr="0020765B" w:rsidRDefault="0020765B" w:rsidP="0020765B">
      <w:pPr>
        <w:spacing w:after="0" w:line="355" w:lineRule="auto"/>
        <w:ind w:firstLine="69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Статья 5</w:t>
      </w:r>
    </w:p>
    <w:p w:rsidR="0020765B" w:rsidRPr="0020765B" w:rsidRDefault="0020765B" w:rsidP="0020765B">
      <w:pPr>
        <w:spacing w:after="0" w:line="355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Настоящий Федеральный закон вступает в силу по истечении шести месяцев со дня его официального опубликования.</w:t>
      </w:r>
    </w:p>
    <w:p w:rsidR="0020765B" w:rsidRPr="0020765B" w:rsidRDefault="0020765B" w:rsidP="0020765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765B" w:rsidRPr="0020765B" w:rsidRDefault="0020765B" w:rsidP="0020765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765B" w:rsidRPr="0020765B" w:rsidRDefault="0020765B" w:rsidP="0020765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765B" w:rsidRPr="0020765B" w:rsidRDefault="0020765B" w:rsidP="00207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</w:t>
      </w:r>
    </w:p>
    <w:p w:rsidR="0020765B" w:rsidRPr="0020765B" w:rsidRDefault="0020765B" w:rsidP="002076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765B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</w:t>
      </w:r>
    </w:p>
    <w:p w:rsidR="00962350" w:rsidRDefault="00962350"/>
    <w:sectPr w:rsidR="00962350" w:rsidSect="00C74A62">
      <w:headerReference w:type="default" r:id="rId6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84" w:rsidRDefault="004B6A84" w:rsidP="004868BC">
      <w:pPr>
        <w:spacing w:after="0" w:line="240" w:lineRule="auto"/>
      </w:pPr>
      <w:r>
        <w:separator/>
      </w:r>
    </w:p>
  </w:endnote>
  <w:endnote w:type="continuationSeparator" w:id="0">
    <w:p w:rsidR="004B6A84" w:rsidRDefault="004B6A84" w:rsidP="0048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84" w:rsidRDefault="004B6A84" w:rsidP="004868BC">
      <w:pPr>
        <w:spacing w:after="0" w:line="240" w:lineRule="auto"/>
      </w:pPr>
      <w:r>
        <w:separator/>
      </w:r>
    </w:p>
  </w:footnote>
  <w:footnote w:type="continuationSeparator" w:id="0">
    <w:p w:rsidR="004B6A84" w:rsidRDefault="004B6A84" w:rsidP="0048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6F" w:rsidRPr="004868BC" w:rsidRDefault="00C54650">
    <w:pPr>
      <w:pStyle w:val="a3"/>
      <w:jc w:val="center"/>
      <w:rPr>
        <w:rFonts w:ascii="Times New Roman" w:hAnsi="Times New Roman" w:cs="Times New Roman"/>
      </w:rPr>
    </w:pPr>
    <w:r w:rsidRPr="004868BC">
      <w:rPr>
        <w:rFonts w:ascii="Times New Roman" w:hAnsi="Times New Roman" w:cs="Times New Roman"/>
      </w:rPr>
      <w:fldChar w:fldCharType="begin"/>
    </w:r>
    <w:r w:rsidRPr="004868BC">
      <w:rPr>
        <w:rFonts w:ascii="Times New Roman" w:hAnsi="Times New Roman" w:cs="Times New Roman"/>
      </w:rPr>
      <w:instrText>PAGE   \* MERGEFORMAT</w:instrText>
    </w:r>
    <w:r w:rsidRPr="004868BC">
      <w:rPr>
        <w:rFonts w:ascii="Times New Roman" w:hAnsi="Times New Roman" w:cs="Times New Roman"/>
      </w:rPr>
      <w:fldChar w:fldCharType="separate"/>
    </w:r>
    <w:r w:rsidR="00302D33">
      <w:rPr>
        <w:rFonts w:ascii="Times New Roman" w:hAnsi="Times New Roman" w:cs="Times New Roman"/>
        <w:noProof/>
      </w:rPr>
      <w:t>4</w:t>
    </w:r>
    <w:r w:rsidRPr="004868BC">
      <w:rPr>
        <w:rFonts w:ascii="Times New Roman" w:hAnsi="Times New Roman" w:cs="Times New Roman"/>
      </w:rPr>
      <w:fldChar w:fldCharType="end"/>
    </w:r>
  </w:p>
  <w:p w:rsidR="0078676F" w:rsidRDefault="004B6A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5B"/>
    <w:rsid w:val="00087595"/>
    <w:rsid w:val="0020765B"/>
    <w:rsid w:val="00302D33"/>
    <w:rsid w:val="00335E12"/>
    <w:rsid w:val="00336309"/>
    <w:rsid w:val="003B24D1"/>
    <w:rsid w:val="004868BC"/>
    <w:rsid w:val="004B6A84"/>
    <w:rsid w:val="006750AF"/>
    <w:rsid w:val="00681598"/>
    <w:rsid w:val="007054DD"/>
    <w:rsid w:val="007270D9"/>
    <w:rsid w:val="007746F2"/>
    <w:rsid w:val="00962350"/>
    <w:rsid w:val="00C54650"/>
    <w:rsid w:val="00CA575D"/>
    <w:rsid w:val="00D40AAB"/>
    <w:rsid w:val="00D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B64B8-C8CC-4ACC-8BBC-70E8B6A7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65B"/>
  </w:style>
  <w:style w:type="paragraph" w:styleId="a5">
    <w:name w:val="footer"/>
    <w:basedOn w:val="a"/>
    <w:link w:val="a6"/>
    <w:uiPriority w:val="99"/>
    <w:unhideWhenUsed/>
    <w:rsid w:val="00486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8BC"/>
  </w:style>
  <w:style w:type="paragraph" w:styleId="a7">
    <w:name w:val="Balloon Text"/>
    <w:basedOn w:val="a"/>
    <w:link w:val="a8"/>
    <w:uiPriority w:val="99"/>
    <w:semiHidden/>
    <w:unhideWhenUsed/>
    <w:rsid w:val="0008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Валерия Игоревна</dc:creator>
  <cp:lastModifiedBy>podoplelova</cp:lastModifiedBy>
  <cp:revision>2</cp:revision>
  <cp:lastPrinted>2014-12-01T11:01:00Z</cp:lastPrinted>
  <dcterms:created xsi:type="dcterms:W3CDTF">2014-12-05T14:18:00Z</dcterms:created>
  <dcterms:modified xsi:type="dcterms:W3CDTF">2014-12-05T14:18:00Z</dcterms:modified>
</cp:coreProperties>
</file>